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18995" w14:textId="46B58D6E" w:rsidR="00FB2416" w:rsidRDefault="00852A0C" w:rsidP="00FB2416">
      <w:pPr>
        <w:jc w:val="center"/>
        <w:rPr>
          <w:rFonts w:ascii="Tahoma" w:hAnsi="Tahoma" w:cs="Tahoma"/>
          <w:b/>
          <w:bCs/>
        </w:rPr>
      </w:pPr>
      <w:r w:rsidRPr="000E3932">
        <w:rPr>
          <w:rFonts w:ascii="Tahoma" w:hAnsi="Tahoma" w:cs="Tahoma"/>
          <w:b/>
          <w:bCs/>
        </w:rPr>
        <w:t>Judicial Reverse Mentoring</w:t>
      </w:r>
      <w:r w:rsidR="0068338D">
        <w:rPr>
          <w:rFonts w:ascii="Tahoma" w:hAnsi="Tahoma" w:cs="Tahoma"/>
          <w:b/>
          <w:bCs/>
        </w:rPr>
        <w:t xml:space="preserve"> Pen Point</w:t>
      </w:r>
      <w:r>
        <w:rPr>
          <w:rFonts w:ascii="Tahoma" w:hAnsi="Tahoma" w:cs="Tahoma"/>
          <w:b/>
          <w:bCs/>
        </w:rPr>
        <w:t xml:space="preserve">: Information for </w:t>
      </w:r>
      <w:r w:rsidR="0068338D">
        <w:rPr>
          <w:rFonts w:ascii="Tahoma" w:hAnsi="Tahoma" w:cs="Tahoma"/>
          <w:b/>
          <w:bCs/>
        </w:rPr>
        <w:t>L</w:t>
      </w:r>
      <w:r>
        <w:rPr>
          <w:rFonts w:ascii="Tahoma" w:hAnsi="Tahoma" w:cs="Tahoma"/>
          <w:b/>
          <w:bCs/>
        </w:rPr>
        <w:t xml:space="preserve">egal Professionals </w:t>
      </w:r>
    </w:p>
    <w:p w14:paraId="3DFF8A88" w14:textId="77777777" w:rsidR="00FB2416" w:rsidRDefault="00FB2416" w:rsidP="00FB2416">
      <w:pPr>
        <w:rPr>
          <w:rFonts w:ascii="Tahoma" w:hAnsi="Tahoma" w:cs="Tahoma"/>
          <w:b/>
          <w:bCs/>
        </w:rPr>
      </w:pPr>
    </w:p>
    <w:p w14:paraId="62397DC2" w14:textId="2297C484" w:rsidR="0068338D" w:rsidRDefault="0009731E" w:rsidP="00FB2416">
      <w:pPr>
        <w:rPr>
          <w:rFonts w:ascii="Tahoma" w:hAnsi="Tahoma" w:cs="Tahoma"/>
          <w:b/>
          <w:bCs/>
        </w:rPr>
      </w:pPr>
      <w:r>
        <w:rPr>
          <w:rFonts w:ascii="Tahoma" w:hAnsi="Tahoma" w:cs="Tahoma"/>
          <w:b/>
          <w:bCs/>
        </w:rPr>
        <w:t>B</w:t>
      </w:r>
      <w:r w:rsidR="00852A0C">
        <w:rPr>
          <w:rFonts w:ascii="Tahoma" w:hAnsi="Tahoma" w:cs="Tahoma"/>
          <w:b/>
          <w:bCs/>
        </w:rPr>
        <w:t xml:space="preserve">ecoming a Judicial Reverse Mentor </w:t>
      </w:r>
    </w:p>
    <w:p w14:paraId="0C2B45DA" w14:textId="2F7B4C0B" w:rsidR="0068338D" w:rsidRPr="0068338D" w:rsidRDefault="0068338D" w:rsidP="0068338D">
      <w:pPr>
        <w:rPr>
          <w:rFonts w:ascii="Tahoma" w:hAnsi="Tahoma" w:cs="Tahoma"/>
        </w:rPr>
      </w:pPr>
      <w:r>
        <w:rPr>
          <w:rFonts w:ascii="Tahoma" w:hAnsi="Tahoma" w:cs="Tahoma"/>
        </w:rPr>
        <w:t xml:space="preserve">The Judiciary have developed a scheme to enable lawyers to mentor a salaried judge in an arrangement known as “Reverse Mentoring”. The scheme provides for Judges to be mentored by members of the legal profession from under-represented </w:t>
      </w:r>
      <w:r w:rsidRPr="0068338D">
        <w:rPr>
          <w:rFonts w:ascii="Tahoma" w:hAnsi="Tahoma" w:cs="Tahoma"/>
        </w:rPr>
        <w:t>groups</w:t>
      </w:r>
      <w:r w:rsidRPr="0068338D">
        <w:rPr>
          <w:rFonts w:ascii="Tahoma" w:eastAsia="Tahoma" w:hAnsi="Tahoma" w:cs="Tahoma"/>
          <w:color w:val="000000" w:themeColor="text1"/>
          <w:kern w:val="24"/>
          <w:sz w:val="30"/>
          <w:szCs w:val="30"/>
        </w:rPr>
        <w:t xml:space="preserve"> </w:t>
      </w:r>
      <w:r w:rsidRPr="0068338D">
        <w:rPr>
          <w:rFonts w:ascii="Tahoma" w:hAnsi="Tahoma" w:cs="Tahoma"/>
        </w:rPr>
        <w:t xml:space="preserve">including black, </w:t>
      </w:r>
      <w:r w:rsidRPr="0068338D">
        <w:rPr>
          <w:rFonts w:ascii="Tahoma" w:hAnsi="Tahoma" w:cs="Tahoma"/>
        </w:rPr>
        <w:t>Asian,</w:t>
      </w:r>
      <w:r w:rsidRPr="0068338D">
        <w:rPr>
          <w:rFonts w:ascii="Tahoma" w:hAnsi="Tahoma" w:cs="Tahoma"/>
        </w:rPr>
        <w:t xml:space="preserve"> and ethnic minority legal professionals, female legal professionals, legal professionals with disabilities, legal professionals from the LGBTQ+ community and those from socio-economic disadvantaged background</w:t>
      </w:r>
      <w:r w:rsidRPr="0068338D">
        <w:rPr>
          <w:rFonts w:ascii="Tahoma" w:hAnsi="Tahoma" w:cs="Tahoma"/>
        </w:rPr>
        <w:t>s.</w:t>
      </w:r>
    </w:p>
    <w:p w14:paraId="1228EE04" w14:textId="274D2466" w:rsidR="00111745" w:rsidRDefault="00111745" w:rsidP="00111745">
      <w:pPr>
        <w:rPr>
          <w:rFonts w:ascii="Tahoma" w:hAnsi="Tahoma" w:cs="Tahoma"/>
        </w:rPr>
      </w:pPr>
      <w:r w:rsidRPr="00E8641E">
        <w:rPr>
          <w:rFonts w:ascii="Tahoma" w:hAnsi="Tahoma" w:cs="Tahoma"/>
        </w:rPr>
        <w:t xml:space="preserve">Reverse Mentoring is </w:t>
      </w:r>
      <w:r>
        <w:rPr>
          <w:rFonts w:ascii="Tahoma" w:hAnsi="Tahoma" w:cs="Tahoma"/>
        </w:rPr>
        <w:t xml:space="preserve">an </w:t>
      </w:r>
      <w:r w:rsidRPr="00E8641E">
        <w:rPr>
          <w:rFonts w:ascii="Tahoma" w:hAnsi="Tahoma" w:cs="Tahoma"/>
        </w:rPr>
        <w:t>approach to mentoring that develops the ‘traditional’ mentoring model</w:t>
      </w:r>
      <w:r>
        <w:rPr>
          <w:rFonts w:ascii="Tahoma" w:hAnsi="Tahoma" w:cs="Tahoma"/>
        </w:rPr>
        <w:t xml:space="preserve">. The direction of learning with this scheme is </w:t>
      </w:r>
      <w:r w:rsidR="004D073C">
        <w:rPr>
          <w:rFonts w:ascii="Tahoma" w:hAnsi="Tahoma" w:cs="Tahoma"/>
        </w:rPr>
        <w:t>reversed.</w:t>
      </w:r>
      <w:r w:rsidR="004D073C" w:rsidRPr="000E3932">
        <w:rPr>
          <w:rFonts w:ascii="Tahoma" w:hAnsi="Tahoma" w:cs="Tahoma"/>
        </w:rPr>
        <w:t xml:space="preserve"> The</w:t>
      </w:r>
      <w:r w:rsidRPr="000E3932">
        <w:rPr>
          <w:rFonts w:ascii="Tahoma" w:hAnsi="Tahoma" w:cs="Tahoma"/>
        </w:rPr>
        <w:t xml:space="preserve"> process recognises that there are gaps and opportunities to learn on both sides of a mentoring relationship and changing the traditional format on its head can be very beneficial for both parties. Reverse mentoring also challenges the idea of mentoring being hierarchical, as it’s not about a senior person taking someone under their wing, but a formal relationship for the purpose of sharing </w:t>
      </w:r>
      <w:r>
        <w:rPr>
          <w:rFonts w:ascii="Tahoma" w:hAnsi="Tahoma" w:cs="Tahoma"/>
        </w:rPr>
        <w:t xml:space="preserve">understanding, </w:t>
      </w:r>
      <w:r w:rsidRPr="000E3932">
        <w:rPr>
          <w:rFonts w:ascii="Tahoma" w:hAnsi="Tahoma" w:cs="Tahoma"/>
        </w:rPr>
        <w:t>and professional development.</w:t>
      </w:r>
      <w:r>
        <w:rPr>
          <w:rFonts w:ascii="Tahoma" w:hAnsi="Tahoma" w:cs="Tahoma"/>
        </w:rPr>
        <w:t xml:space="preserve"> Some reverse mentoring schemes, including this one, focus on sharing the experience of individuals in </w:t>
      </w:r>
      <w:r>
        <w:rPr>
          <w:rFonts w:ascii="Tahoma" w:hAnsi="Tahoma" w:cs="Tahoma"/>
        </w:rPr>
        <w:t>underrepresented</w:t>
      </w:r>
      <w:r>
        <w:rPr>
          <w:rFonts w:ascii="Tahoma" w:hAnsi="Tahoma" w:cs="Tahoma"/>
        </w:rPr>
        <w:t xml:space="preserve"> groups.</w:t>
      </w:r>
    </w:p>
    <w:p w14:paraId="67B38C70" w14:textId="0F724785" w:rsidR="0068338D" w:rsidRDefault="00111745" w:rsidP="00111745">
      <w:pPr>
        <w:rPr>
          <w:rFonts w:ascii="Tahoma" w:hAnsi="Tahoma" w:cs="Tahoma"/>
        </w:rPr>
      </w:pPr>
      <w:r w:rsidRPr="00111745">
        <w:rPr>
          <w:rFonts w:ascii="Tahoma" w:hAnsi="Tahoma" w:cs="Tahoma"/>
        </w:rPr>
        <w:t xml:space="preserve">This scheme </w:t>
      </w:r>
      <w:r>
        <w:rPr>
          <w:rFonts w:ascii="Tahoma" w:hAnsi="Tahoma" w:cs="Tahoma"/>
        </w:rPr>
        <w:t xml:space="preserve">has been </w:t>
      </w:r>
      <w:r w:rsidRPr="00111745">
        <w:rPr>
          <w:rFonts w:ascii="Tahoma" w:hAnsi="Tahoma" w:cs="Tahoma"/>
        </w:rPr>
        <w:t xml:space="preserve">developed with the guidance of the South East Circuit’s two critical diversity </w:t>
      </w:r>
      <w:r w:rsidRPr="00111745">
        <w:rPr>
          <w:rFonts w:ascii="Tahoma" w:hAnsi="Tahoma" w:cs="Tahoma"/>
        </w:rPr>
        <w:t>friends:</w:t>
      </w:r>
      <w:r w:rsidRPr="00111745">
        <w:rPr>
          <w:rFonts w:ascii="Tahoma" w:hAnsi="Tahoma" w:cs="Tahoma"/>
        </w:rPr>
        <w:t xml:space="preserve"> Professor Leslie Thomas KC and Kate Brunner KC, with the lead of Mrs Justice Cheema-Grubb and Mr Justice Bryan. We are very grateful for the invaluable help and support offered</w:t>
      </w:r>
      <w:r>
        <w:rPr>
          <w:rFonts w:ascii="Tahoma" w:hAnsi="Tahoma" w:cs="Tahoma"/>
        </w:rPr>
        <w:t xml:space="preserve"> to those identifying suitable Mentors. </w:t>
      </w:r>
    </w:p>
    <w:p w14:paraId="093790AE" w14:textId="7AD9F3E7" w:rsidR="0068338D" w:rsidRPr="0068338D" w:rsidRDefault="0068338D" w:rsidP="0068338D">
      <w:pPr>
        <w:rPr>
          <w:rFonts w:ascii="Tahoma" w:hAnsi="Tahoma" w:cs="Tahoma"/>
          <w:b/>
          <w:bCs/>
        </w:rPr>
      </w:pPr>
      <w:r>
        <w:rPr>
          <w:rFonts w:ascii="Tahoma" w:hAnsi="Tahoma" w:cs="Tahoma"/>
          <w:b/>
          <w:bCs/>
        </w:rPr>
        <w:t xml:space="preserve">Guidance for Reverse Mentors </w:t>
      </w:r>
    </w:p>
    <w:p w14:paraId="4F3AC80A" w14:textId="4B2230DB" w:rsidR="00852A0C" w:rsidRDefault="00852A0C" w:rsidP="00852A0C">
      <w:pPr>
        <w:rPr>
          <w:rFonts w:ascii="Tahoma" w:hAnsi="Tahoma" w:cs="Tahoma"/>
        </w:rPr>
      </w:pPr>
      <w:r w:rsidRPr="00D878E4">
        <w:rPr>
          <w:rFonts w:ascii="Tahoma" w:hAnsi="Tahoma" w:cs="Tahoma"/>
        </w:rPr>
        <w:t xml:space="preserve">This information has been prepared for </w:t>
      </w:r>
      <w:r>
        <w:rPr>
          <w:rFonts w:ascii="Tahoma" w:hAnsi="Tahoma" w:cs="Tahoma"/>
        </w:rPr>
        <w:t xml:space="preserve">those undertaking the role of “Reverse Mentor” as part of the Judicial Reverse Mentoring Scheme. </w:t>
      </w:r>
      <w:r w:rsidR="00027E7F">
        <w:rPr>
          <w:rFonts w:ascii="Tahoma" w:hAnsi="Tahoma" w:cs="Tahoma"/>
        </w:rPr>
        <w:t>I</w:t>
      </w:r>
      <w:r>
        <w:rPr>
          <w:rFonts w:ascii="Tahoma" w:hAnsi="Tahoma" w:cs="Tahoma"/>
        </w:rPr>
        <w:t>t is aimed to provide you with some guidance about how to approach being a reverse mentor.</w:t>
      </w:r>
      <w:r w:rsidR="008C682F">
        <w:rPr>
          <w:rFonts w:ascii="Tahoma" w:hAnsi="Tahoma" w:cs="Tahoma"/>
        </w:rPr>
        <w:t xml:space="preserve"> </w:t>
      </w:r>
    </w:p>
    <w:p w14:paraId="1D190957" w14:textId="37EC0AB3" w:rsidR="00852A0C" w:rsidRDefault="00852A0C" w:rsidP="00852A0C">
      <w:pPr>
        <w:rPr>
          <w:rFonts w:ascii="Tahoma" w:hAnsi="Tahoma" w:cs="Tahoma"/>
        </w:rPr>
      </w:pPr>
      <w:r>
        <w:rPr>
          <w:rFonts w:ascii="Tahoma" w:hAnsi="Tahoma" w:cs="Tahoma"/>
        </w:rPr>
        <w:t xml:space="preserve">Any Judge who you will be working with on the scheme has specifically asked to work with a reverse mentor.  Therefore, they will be starting from a point of interest and curiosity about what your experiences as a solicitor or a barrister from an </w:t>
      </w:r>
      <w:r w:rsidR="0068338D">
        <w:rPr>
          <w:rFonts w:ascii="Tahoma" w:hAnsi="Tahoma" w:cs="Tahoma"/>
        </w:rPr>
        <w:t>underrepresented</w:t>
      </w:r>
      <w:r>
        <w:rPr>
          <w:rFonts w:ascii="Tahoma" w:hAnsi="Tahoma" w:cs="Tahoma"/>
        </w:rPr>
        <w:t xml:space="preserve"> group is and they want to learn more about the reality and the challenges you face as a legal practitioner which may be very different form the ones they faced before they joined the judiciary. </w:t>
      </w:r>
    </w:p>
    <w:p w14:paraId="33C90286" w14:textId="7DBC7F53" w:rsidR="00027E7F" w:rsidRDefault="00852A0C" w:rsidP="00852A0C">
      <w:pPr>
        <w:rPr>
          <w:rFonts w:ascii="Tahoma" w:hAnsi="Tahoma" w:cs="Tahoma"/>
        </w:rPr>
      </w:pPr>
      <w:r>
        <w:rPr>
          <w:rFonts w:ascii="Tahoma" w:hAnsi="Tahoma" w:cs="Tahoma"/>
        </w:rPr>
        <w:t>Your willingness to be open about your experiences in the legal profession and where relevant</w:t>
      </w:r>
      <w:r w:rsidR="005D5A4E">
        <w:rPr>
          <w:rFonts w:ascii="Tahoma" w:hAnsi="Tahoma" w:cs="Tahoma"/>
        </w:rPr>
        <w:t>,</w:t>
      </w:r>
      <w:r>
        <w:rPr>
          <w:rFonts w:ascii="Tahoma" w:hAnsi="Tahoma" w:cs="Tahoma"/>
        </w:rPr>
        <w:t xml:space="preserve"> your thoughts about working in the courts and with the judiciary will be critical to the judge gaining a better understanding of the realities faced by the legal profession today. There will be a clear mutual understanding about confidentiality, and so it is hoped that you will feel free to share personal experiences in the knowledge that they will not be shared further. It is also hoped that the judge will feel free to ask you any questions they might have. </w:t>
      </w:r>
    </w:p>
    <w:p w14:paraId="55B57865" w14:textId="38088512" w:rsidR="00852A0C" w:rsidRDefault="005D5A4E" w:rsidP="00852A0C">
      <w:pPr>
        <w:rPr>
          <w:rFonts w:ascii="Tahoma" w:hAnsi="Tahoma" w:cs="Tahoma"/>
        </w:rPr>
      </w:pPr>
      <w:r>
        <w:rPr>
          <w:rFonts w:ascii="Tahoma" w:hAnsi="Tahoma" w:cs="Tahoma"/>
        </w:rPr>
        <w:t xml:space="preserve">You will understand why it is </w:t>
      </w:r>
      <w:r w:rsidR="00852A0C">
        <w:rPr>
          <w:rFonts w:ascii="Tahoma" w:hAnsi="Tahoma" w:cs="Tahoma"/>
        </w:rPr>
        <w:t>particularly important that</w:t>
      </w:r>
      <w:r w:rsidR="00D74B85">
        <w:rPr>
          <w:rFonts w:ascii="Tahoma" w:hAnsi="Tahoma" w:cs="Tahoma"/>
        </w:rPr>
        <w:t xml:space="preserve"> before</w:t>
      </w:r>
      <w:r w:rsidR="00852A0C">
        <w:rPr>
          <w:rFonts w:ascii="Tahoma" w:hAnsi="Tahoma" w:cs="Tahoma"/>
        </w:rPr>
        <w:t xml:space="preserve"> participating in the scheme you </w:t>
      </w:r>
      <w:r w:rsidR="0000781D">
        <w:rPr>
          <w:rFonts w:ascii="Tahoma" w:hAnsi="Tahoma" w:cs="Tahoma"/>
        </w:rPr>
        <w:t xml:space="preserve">agree and </w:t>
      </w:r>
      <w:r w:rsidR="00D74B85">
        <w:rPr>
          <w:rFonts w:ascii="Tahoma" w:hAnsi="Tahoma" w:cs="Tahoma"/>
        </w:rPr>
        <w:t>undertake</w:t>
      </w:r>
      <w:r w:rsidR="00852A0C">
        <w:rPr>
          <w:rFonts w:ascii="Tahoma" w:hAnsi="Tahoma" w:cs="Tahoma"/>
        </w:rPr>
        <w:t xml:space="preserve"> that any discussions you have are strictly confidential between you and your judicial mentee and that it would be quite inappropriate to share the product of your discussions with others, still less on social media</w:t>
      </w:r>
      <w:r w:rsidR="00027E7F">
        <w:rPr>
          <w:rFonts w:ascii="Tahoma" w:hAnsi="Tahoma" w:cs="Tahoma"/>
        </w:rPr>
        <w:t>, unless otherwise agreed within your pairing</w:t>
      </w:r>
      <w:r w:rsidR="00852A0C">
        <w:rPr>
          <w:rFonts w:ascii="Tahoma" w:hAnsi="Tahoma" w:cs="Tahoma"/>
        </w:rPr>
        <w:t xml:space="preserve">.  </w:t>
      </w:r>
    </w:p>
    <w:p w14:paraId="0A232A96" w14:textId="436D9AD9" w:rsidR="00DE68F8" w:rsidRDefault="00027E7F" w:rsidP="00027E7F">
      <w:pPr>
        <w:pStyle w:val="NormalWeb"/>
        <w:shd w:val="clear" w:color="auto" w:fill="FFFFFF"/>
        <w:spacing w:before="0" w:beforeAutospacing="0" w:after="150" w:afterAutospacing="0"/>
        <w:rPr>
          <w:rFonts w:ascii="Tahoma" w:hAnsi="Tahoma" w:cs="Tahoma"/>
          <w:sz w:val="22"/>
          <w:szCs w:val="22"/>
        </w:rPr>
      </w:pPr>
      <w:r>
        <w:rPr>
          <w:rFonts w:ascii="Tahoma" w:hAnsi="Tahoma" w:cs="Tahoma"/>
          <w:sz w:val="22"/>
          <w:szCs w:val="22"/>
        </w:rPr>
        <w:lastRenderedPageBreak/>
        <w:t xml:space="preserve">The reverse mentoring scheme will be structured to take place over six, monthly sessions </w:t>
      </w:r>
      <w:r>
        <w:rPr>
          <w:rFonts w:ascii="Tahoma" w:hAnsi="Tahoma" w:cs="Tahoma"/>
          <w:sz w:val="22"/>
          <w:szCs w:val="22"/>
        </w:rPr>
        <w:t xml:space="preserve">(with consideration) </w:t>
      </w:r>
      <w:r>
        <w:rPr>
          <w:rFonts w:ascii="Tahoma" w:hAnsi="Tahoma" w:cs="Tahoma"/>
          <w:sz w:val="22"/>
          <w:szCs w:val="22"/>
        </w:rPr>
        <w:t>with the addition of a collective welcome and launch at 4.</w:t>
      </w:r>
      <w:r>
        <w:rPr>
          <w:rFonts w:ascii="Tahoma" w:hAnsi="Tahoma" w:cs="Tahoma"/>
          <w:sz w:val="22"/>
          <w:szCs w:val="22"/>
        </w:rPr>
        <w:t>30</w:t>
      </w:r>
      <w:r>
        <w:rPr>
          <w:rFonts w:ascii="Tahoma" w:hAnsi="Tahoma" w:cs="Tahoma"/>
          <w:sz w:val="22"/>
          <w:szCs w:val="22"/>
        </w:rPr>
        <w:t xml:space="preserve">pm on </w:t>
      </w:r>
      <w:r>
        <w:rPr>
          <w:rFonts w:ascii="Tahoma" w:hAnsi="Tahoma" w:cs="Tahoma"/>
          <w:sz w:val="22"/>
          <w:szCs w:val="22"/>
        </w:rPr>
        <w:t>Tues</w:t>
      </w:r>
      <w:r>
        <w:rPr>
          <w:rFonts w:ascii="Tahoma" w:hAnsi="Tahoma" w:cs="Tahoma"/>
          <w:sz w:val="22"/>
          <w:szCs w:val="22"/>
        </w:rPr>
        <w:t xml:space="preserve">day </w:t>
      </w:r>
      <w:r>
        <w:rPr>
          <w:rFonts w:ascii="Tahoma" w:hAnsi="Tahoma" w:cs="Tahoma"/>
          <w:sz w:val="22"/>
          <w:szCs w:val="22"/>
        </w:rPr>
        <w:t>28</w:t>
      </w:r>
      <w:r w:rsidRPr="00027E7F">
        <w:rPr>
          <w:rFonts w:ascii="Tahoma" w:hAnsi="Tahoma" w:cs="Tahoma"/>
          <w:sz w:val="22"/>
          <w:szCs w:val="22"/>
          <w:vertAlign w:val="superscript"/>
        </w:rPr>
        <w:t>th</w:t>
      </w:r>
      <w:r>
        <w:rPr>
          <w:rFonts w:ascii="Tahoma" w:hAnsi="Tahoma" w:cs="Tahoma"/>
          <w:sz w:val="22"/>
          <w:szCs w:val="22"/>
        </w:rPr>
        <w:t xml:space="preserve"> </w:t>
      </w:r>
      <w:r>
        <w:rPr>
          <w:rFonts w:ascii="Tahoma" w:hAnsi="Tahoma" w:cs="Tahoma"/>
          <w:sz w:val="22"/>
          <w:szCs w:val="22"/>
        </w:rPr>
        <w:t>March</w:t>
      </w:r>
      <w:r>
        <w:rPr>
          <w:rFonts w:ascii="Tahoma" w:hAnsi="Tahoma" w:cs="Tahoma"/>
          <w:sz w:val="22"/>
          <w:szCs w:val="22"/>
        </w:rPr>
        <w:t xml:space="preserve"> 202</w:t>
      </w:r>
      <w:r>
        <w:rPr>
          <w:rFonts w:ascii="Tahoma" w:hAnsi="Tahoma" w:cs="Tahoma"/>
          <w:sz w:val="22"/>
          <w:szCs w:val="22"/>
        </w:rPr>
        <w:t>3</w:t>
      </w:r>
      <w:r>
        <w:rPr>
          <w:rFonts w:ascii="Tahoma" w:hAnsi="Tahoma" w:cs="Tahoma"/>
          <w:sz w:val="22"/>
          <w:szCs w:val="22"/>
        </w:rPr>
        <w:t xml:space="preserve"> which will take place remotely. We will also hold a wash-up session in </w:t>
      </w:r>
      <w:r>
        <w:rPr>
          <w:rFonts w:ascii="Tahoma" w:hAnsi="Tahoma" w:cs="Tahoma"/>
          <w:sz w:val="22"/>
          <w:szCs w:val="22"/>
        </w:rPr>
        <w:t>November</w:t>
      </w:r>
      <w:r>
        <w:rPr>
          <w:rFonts w:ascii="Tahoma" w:hAnsi="Tahoma" w:cs="Tahoma"/>
          <w:sz w:val="22"/>
          <w:szCs w:val="22"/>
        </w:rPr>
        <w:t xml:space="preserve"> at the end of the six</w:t>
      </w:r>
      <w:r>
        <w:rPr>
          <w:rFonts w:ascii="Tahoma" w:hAnsi="Tahoma" w:cs="Tahoma"/>
          <w:sz w:val="22"/>
          <w:szCs w:val="22"/>
        </w:rPr>
        <w:t xml:space="preserve"> sessions</w:t>
      </w:r>
      <w:r>
        <w:rPr>
          <w:rFonts w:ascii="Tahoma" w:hAnsi="Tahoma" w:cs="Tahoma"/>
          <w:sz w:val="22"/>
          <w:szCs w:val="22"/>
        </w:rPr>
        <w:t xml:space="preserve">. The sessions should be arranged between the mentor and the judge at a mutually convenient time and can either be in person or remote.  </w:t>
      </w:r>
      <w:r w:rsidR="00DE68F8">
        <w:rPr>
          <w:rFonts w:ascii="Tahoma" w:hAnsi="Tahoma" w:cs="Tahoma"/>
          <w:sz w:val="22"/>
          <w:szCs w:val="22"/>
        </w:rPr>
        <w:t>To</w:t>
      </w:r>
      <w:r>
        <w:rPr>
          <w:rFonts w:ascii="Tahoma" w:hAnsi="Tahoma" w:cs="Tahoma"/>
          <w:sz w:val="22"/>
          <w:szCs w:val="22"/>
        </w:rPr>
        <w:t xml:space="preserve"> focus the sessions, we have developed some general guidance which will be provided to the mentor and mentee at the start of their mentoring arrangement. The guidance suggests some points to concentrate on in each session</w:t>
      </w:r>
      <w:r w:rsidR="00DE68F8">
        <w:rPr>
          <w:rFonts w:ascii="Tahoma" w:hAnsi="Tahoma" w:cs="Tahoma"/>
          <w:sz w:val="22"/>
          <w:szCs w:val="22"/>
        </w:rPr>
        <w:t>, we will also be arranging a Mixer Session to enable both Mentors and Mentees the opportunity to socialise with others and widen the learning experience</w:t>
      </w:r>
      <w:r>
        <w:rPr>
          <w:rFonts w:ascii="Tahoma" w:hAnsi="Tahoma" w:cs="Tahoma"/>
          <w:sz w:val="22"/>
          <w:szCs w:val="22"/>
        </w:rPr>
        <w:t xml:space="preserve">. </w:t>
      </w:r>
    </w:p>
    <w:p w14:paraId="7316F9D0" w14:textId="2015034C" w:rsidR="00DE68F8" w:rsidRDefault="00DE68F8" w:rsidP="00027E7F">
      <w:pPr>
        <w:pStyle w:val="NormalWeb"/>
        <w:shd w:val="clear" w:color="auto" w:fill="FFFFFF"/>
        <w:spacing w:before="0" w:beforeAutospacing="0" w:after="150" w:afterAutospacing="0"/>
        <w:rPr>
          <w:rFonts w:ascii="Tahoma" w:hAnsi="Tahoma" w:cs="Tahoma"/>
          <w:sz w:val="22"/>
          <w:szCs w:val="22"/>
        </w:rPr>
      </w:pPr>
      <w:r>
        <w:rPr>
          <w:rFonts w:ascii="Tahoma" w:hAnsi="Tahoma" w:cs="Tahoma"/>
          <w:noProof/>
          <w:sz w:val="22"/>
          <w:szCs w:val="22"/>
        </w:rPr>
        <w:drawing>
          <wp:inline distT="0" distB="0" distL="0" distR="0" wp14:anchorId="612C423D" wp14:editId="51B05C3D">
            <wp:extent cx="5731510" cy="1384935"/>
            <wp:effectExtent l="0" t="0" r="2540" b="571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1384935"/>
                    </a:xfrm>
                    <a:prstGeom prst="rect">
                      <a:avLst/>
                    </a:prstGeom>
                  </pic:spPr>
                </pic:pic>
              </a:graphicData>
            </a:graphic>
          </wp:inline>
        </w:drawing>
      </w:r>
    </w:p>
    <w:p w14:paraId="39E5CDB8" w14:textId="1D3391F6" w:rsidR="00027E7F" w:rsidRPr="00DE68F8" w:rsidRDefault="00027E7F" w:rsidP="00DE68F8">
      <w:pPr>
        <w:pStyle w:val="NormalWeb"/>
        <w:shd w:val="clear" w:color="auto" w:fill="FFFFFF"/>
        <w:spacing w:before="0" w:beforeAutospacing="0" w:after="150" w:afterAutospacing="0"/>
        <w:rPr>
          <w:rFonts w:ascii="Tahoma" w:hAnsi="Tahoma" w:cs="Tahoma"/>
          <w:sz w:val="22"/>
          <w:szCs w:val="22"/>
        </w:rPr>
      </w:pPr>
      <w:r>
        <w:rPr>
          <w:rFonts w:ascii="Tahoma" w:hAnsi="Tahoma" w:cs="Tahoma"/>
          <w:sz w:val="22"/>
          <w:szCs w:val="22"/>
        </w:rPr>
        <w:t>However, this is not exhaustive, and the Judge and the Reverse Mentor can enhance this with their own topics if they find this helpful. A list of possible resources compiled in conjunction with Professor Thomas KC and Kate Brunner KC will be provided. The Mentors may choose to set some preparatory work for the Judges to be completed before the meeting.</w:t>
      </w:r>
    </w:p>
    <w:p w14:paraId="2DD8B041" w14:textId="77777777" w:rsidR="00852A0C" w:rsidRDefault="00852A0C" w:rsidP="00852A0C">
      <w:pPr>
        <w:pStyle w:val="NormalWeb"/>
        <w:shd w:val="clear" w:color="auto" w:fill="FFFFFF"/>
        <w:spacing w:before="0" w:beforeAutospacing="0" w:after="150" w:afterAutospacing="0"/>
        <w:rPr>
          <w:rFonts w:ascii="Tahoma" w:hAnsi="Tahoma" w:cs="Tahoma"/>
          <w:sz w:val="22"/>
          <w:szCs w:val="22"/>
        </w:rPr>
      </w:pPr>
      <w:r>
        <w:rPr>
          <w:rFonts w:ascii="Tahoma" w:hAnsi="Tahoma" w:cs="Tahoma"/>
          <w:sz w:val="22"/>
          <w:szCs w:val="22"/>
        </w:rPr>
        <w:t xml:space="preserve">What will be expected from you: </w:t>
      </w:r>
    </w:p>
    <w:p w14:paraId="6CEE873A" w14:textId="289C687B" w:rsidR="00852A0C" w:rsidRDefault="00852A0C" w:rsidP="00852A0C">
      <w:pPr>
        <w:pStyle w:val="NormalWeb"/>
        <w:numPr>
          <w:ilvl w:val="0"/>
          <w:numId w:val="1"/>
        </w:numPr>
        <w:shd w:val="clear" w:color="auto" w:fill="FFFFFF"/>
        <w:spacing w:before="0" w:beforeAutospacing="0" w:after="150" w:afterAutospacing="0"/>
        <w:rPr>
          <w:rFonts w:ascii="Tahoma" w:hAnsi="Tahoma" w:cs="Tahoma"/>
          <w:sz w:val="22"/>
          <w:szCs w:val="22"/>
        </w:rPr>
      </w:pPr>
      <w:r>
        <w:rPr>
          <w:rFonts w:ascii="Tahoma" w:hAnsi="Tahoma" w:cs="Tahoma"/>
          <w:sz w:val="22"/>
          <w:szCs w:val="22"/>
        </w:rPr>
        <w:t xml:space="preserve">To work with the judges to share your experiences and perceptions honestly and </w:t>
      </w:r>
      <w:r w:rsidR="00027E7F">
        <w:rPr>
          <w:rFonts w:ascii="Tahoma" w:hAnsi="Tahoma" w:cs="Tahoma"/>
          <w:sz w:val="22"/>
          <w:szCs w:val="22"/>
        </w:rPr>
        <w:t>openly.</w:t>
      </w:r>
    </w:p>
    <w:p w14:paraId="15C69F34" w14:textId="37C4D26B" w:rsidR="00852A0C" w:rsidRDefault="00852A0C" w:rsidP="00852A0C">
      <w:pPr>
        <w:pStyle w:val="NormalWeb"/>
        <w:numPr>
          <w:ilvl w:val="0"/>
          <w:numId w:val="1"/>
        </w:numPr>
        <w:shd w:val="clear" w:color="auto" w:fill="FFFFFF"/>
        <w:spacing w:before="0" w:beforeAutospacing="0" w:after="150" w:afterAutospacing="0"/>
        <w:rPr>
          <w:rFonts w:ascii="Tahoma" w:hAnsi="Tahoma" w:cs="Tahoma"/>
          <w:sz w:val="22"/>
          <w:szCs w:val="22"/>
        </w:rPr>
      </w:pPr>
      <w:r>
        <w:rPr>
          <w:rFonts w:ascii="Tahoma" w:hAnsi="Tahoma" w:cs="Tahoma"/>
          <w:sz w:val="22"/>
          <w:szCs w:val="22"/>
        </w:rPr>
        <w:t>To be conscientious in your approach to the arrangement (</w:t>
      </w:r>
      <w:proofErr w:type="gramStart"/>
      <w:r w:rsidR="00FB2416">
        <w:rPr>
          <w:rFonts w:ascii="Tahoma" w:hAnsi="Tahoma" w:cs="Tahoma"/>
          <w:sz w:val="22"/>
          <w:szCs w:val="22"/>
        </w:rPr>
        <w:t>e.g.</w:t>
      </w:r>
      <w:proofErr w:type="gramEnd"/>
      <w:r>
        <w:rPr>
          <w:rFonts w:ascii="Tahoma" w:hAnsi="Tahoma" w:cs="Tahoma"/>
          <w:sz w:val="22"/>
          <w:szCs w:val="22"/>
        </w:rPr>
        <w:t xml:space="preserve"> to keep to agreed meeting times)</w:t>
      </w:r>
    </w:p>
    <w:p w14:paraId="7FD64D5A" w14:textId="0B11D565" w:rsidR="00852A0C" w:rsidRDefault="00852A0C" w:rsidP="00852A0C">
      <w:pPr>
        <w:pStyle w:val="NormalWeb"/>
        <w:numPr>
          <w:ilvl w:val="0"/>
          <w:numId w:val="1"/>
        </w:numPr>
        <w:shd w:val="clear" w:color="auto" w:fill="FFFFFF"/>
        <w:spacing w:before="0" w:beforeAutospacing="0" w:after="150" w:afterAutospacing="0"/>
        <w:rPr>
          <w:rFonts w:ascii="Tahoma" w:hAnsi="Tahoma" w:cs="Tahoma"/>
          <w:sz w:val="22"/>
          <w:szCs w:val="22"/>
        </w:rPr>
      </w:pPr>
      <w:r>
        <w:rPr>
          <w:rFonts w:ascii="Tahoma" w:hAnsi="Tahoma" w:cs="Tahoma"/>
          <w:sz w:val="22"/>
          <w:szCs w:val="22"/>
        </w:rPr>
        <w:t xml:space="preserve">To treat anything discussed in </w:t>
      </w:r>
      <w:r w:rsidR="00A558D5">
        <w:rPr>
          <w:rFonts w:ascii="Tahoma" w:hAnsi="Tahoma" w:cs="Tahoma"/>
          <w:sz w:val="22"/>
          <w:szCs w:val="22"/>
        </w:rPr>
        <w:t xml:space="preserve">complete </w:t>
      </w:r>
      <w:r w:rsidR="00027E7F">
        <w:rPr>
          <w:rFonts w:ascii="Tahoma" w:hAnsi="Tahoma" w:cs="Tahoma"/>
          <w:sz w:val="22"/>
          <w:szCs w:val="22"/>
        </w:rPr>
        <w:t>confidence.</w:t>
      </w:r>
    </w:p>
    <w:p w14:paraId="5B627020" w14:textId="5AE20D8D" w:rsidR="00852A0C" w:rsidRPr="001B3B44" w:rsidRDefault="00852A0C" w:rsidP="00852A0C">
      <w:pPr>
        <w:pStyle w:val="NormalWeb"/>
        <w:numPr>
          <w:ilvl w:val="0"/>
          <w:numId w:val="1"/>
        </w:numPr>
        <w:shd w:val="clear" w:color="auto" w:fill="FFFFFF"/>
        <w:spacing w:before="0" w:beforeAutospacing="0" w:after="150" w:afterAutospacing="0"/>
        <w:rPr>
          <w:rFonts w:ascii="Tahoma" w:hAnsi="Tahoma" w:cs="Tahoma"/>
          <w:sz w:val="22"/>
          <w:szCs w:val="22"/>
        </w:rPr>
      </w:pPr>
      <w:r>
        <w:rPr>
          <w:rFonts w:ascii="Tahoma" w:hAnsi="Tahoma" w:cs="Tahoma"/>
          <w:sz w:val="22"/>
          <w:szCs w:val="22"/>
        </w:rPr>
        <w:t xml:space="preserve">To aim to increase the judge’s </w:t>
      </w:r>
      <w:r w:rsidRPr="003720C6">
        <w:rPr>
          <w:rFonts w:ascii="Tahoma" w:hAnsi="Tahoma" w:cs="Tahoma"/>
          <w:sz w:val="22"/>
          <w:szCs w:val="22"/>
        </w:rPr>
        <w:t xml:space="preserve">understanding of the experience of </w:t>
      </w:r>
      <w:r w:rsidR="00B900AB" w:rsidRPr="003720C6">
        <w:rPr>
          <w:rFonts w:ascii="Tahoma" w:hAnsi="Tahoma" w:cs="Tahoma"/>
          <w:sz w:val="22"/>
          <w:szCs w:val="22"/>
        </w:rPr>
        <w:t>underrepresented</w:t>
      </w:r>
      <w:r w:rsidRPr="003720C6">
        <w:rPr>
          <w:rFonts w:ascii="Tahoma" w:hAnsi="Tahoma" w:cs="Tahoma"/>
          <w:sz w:val="22"/>
          <w:szCs w:val="22"/>
        </w:rPr>
        <w:t xml:space="preserve"> group(s) in the legal </w:t>
      </w:r>
      <w:r w:rsidR="00027E7F" w:rsidRPr="003720C6">
        <w:rPr>
          <w:rFonts w:ascii="Tahoma" w:hAnsi="Tahoma" w:cs="Tahoma"/>
          <w:sz w:val="22"/>
          <w:szCs w:val="22"/>
        </w:rPr>
        <w:t>professions.</w:t>
      </w:r>
    </w:p>
    <w:p w14:paraId="6A747455" w14:textId="778FEF83" w:rsidR="00852A0C" w:rsidRPr="00DB12A8" w:rsidRDefault="00852A0C" w:rsidP="00852A0C">
      <w:pPr>
        <w:pStyle w:val="NormalWeb"/>
        <w:numPr>
          <w:ilvl w:val="0"/>
          <w:numId w:val="1"/>
        </w:numPr>
        <w:shd w:val="clear" w:color="auto" w:fill="FFFFFF"/>
        <w:spacing w:before="0" w:beforeAutospacing="0" w:after="150" w:afterAutospacing="0"/>
        <w:rPr>
          <w:rFonts w:ascii="Tahoma" w:hAnsi="Tahoma" w:cs="Tahoma"/>
          <w:color w:val="000000" w:themeColor="text1"/>
          <w:sz w:val="22"/>
          <w:szCs w:val="22"/>
        </w:rPr>
      </w:pPr>
      <w:r w:rsidRPr="00DB12A8">
        <w:rPr>
          <w:rFonts w:ascii="Tahoma" w:hAnsi="Tahoma" w:cs="Tahoma"/>
          <w:color w:val="000000" w:themeColor="text1"/>
          <w:sz w:val="22"/>
          <w:szCs w:val="22"/>
        </w:rPr>
        <w:t xml:space="preserve">To be open minded </w:t>
      </w:r>
      <w:r>
        <w:rPr>
          <w:rFonts w:ascii="Tahoma" w:hAnsi="Tahoma" w:cs="Tahoma"/>
          <w:color w:val="000000" w:themeColor="text1"/>
          <w:sz w:val="22"/>
          <w:szCs w:val="22"/>
        </w:rPr>
        <w:t>about</w:t>
      </w:r>
      <w:r w:rsidRPr="00DB12A8">
        <w:rPr>
          <w:rFonts w:ascii="Tahoma" w:hAnsi="Tahoma" w:cs="Tahoma"/>
          <w:color w:val="000000" w:themeColor="text1"/>
          <w:sz w:val="22"/>
          <w:szCs w:val="22"/>
        </w:rPr>
        <w:t xml:space="preserve"> what you can </w:t>
      </w:r>
      <w:r>
        <w:rPr>
          <w:rFonts w:ascii="Tahoma" w:hAnsi="Tahoma" w:cs="Tahoma"/>
          <w:color w:val="000000" w:themeColor="text1"/>
          <w:sz w:val="22"/>
          <w:szCs w:val="22"/>
        </w:rPr>
        <w:t xml:space="preserve">learn </w:t>
      </w:r>
      <w:r w:rsidRPr="00DB12A8">
        <w:rPr>
          <w:rFonts w:ascii="Tahoma" w:hAnsi="Tahoma" w:cs="Tahoma"/>
          <w:color w:val="000000" w:themeColor="text1"/>
          <w:sz w:val="22"/>
          <w:szCs w:val="22"/>
        </w:rPr>
        <w:t>from the</w:t>
      </w:r>
      <w:r>
        <w:rPr>
          <w:rFonts w:ascii="Tahoma" w:hAnsi="Tahoma" w:cs="Tahoma"/>
          <w:color w:val="000000" w:themeColor="text1"/>
          <w:sz w:val="22"/>
          <w:szCs w:val="22"/>
        </w:rPr>
        <w:t xml:space="preserve"> </w:t>
      </w:r>
      <w:r w:rsidR="00027E7F">
        <w:rPr>
          <w:rFonts w:ascii="Tahoma" w:hAnsi="Tahoma" w:cs="Tahoma"/>
          <w:color w:val="000000" w:themeColor="text1"/>
          <w:sz w:val="22"/>
          <w:szCs w:val="22"/>
        </w:rPr>
        <w:t>experience.</w:t>
      </w:r>
      <w:r>
        <w:rPr>
          <w:rFonts w:ascii="Tahoma" w:hAnsi="Tahoma" w:cs="Tahoma"/>
          <w:color w:val="000000" w:themeColor="text1"/>
          <w:sz w:val="22"/>
          <w:szCs w:val="22"/>
        </w:rPr>
        <w:t xml:space="preserve"> </w:t>
      </w:r>
    </w:p>
    <w:p w14:paraId="71D64C45" w14:textId="0C71E872" w:rsidR="00D74B85" w:rsidRPr="00D74B85" w:rsidRDefault="00852A0C" w:rsidP="00D74B85">
      <w:pPr>
        <w:pStyle w:val="NormalWeb"/>
        <w:numPr>
          <w:ilvl w:val="0"/>
          <w:numId w:val="1"/>
        </w:numPr>
        <w:shd w:val="clear" w:color="auto" w:fill="FFFFFF"/>
        <w:spacing w:before="0" w:beforeAutospacing="0" w:after="150" w:afterAutospacing="0"/>
        <w:rPr>
          <w:rFonts w:ascii="Tahoma" w:hAnsi="Tahoma" w:cs="Tahoma"/>
          <w:sz w:val="22"/>
          <w:szCs w:val="22"/>
        </w:rPr>
      </w:pPr>
      <w:r>
        <w:rPr>
          <w:rFonts w:ascii="Tahoma" w:hAnsi="Tahoma" w:cs="Tahoma"/>
          <w:sz w:val="22"/>
          <w:szCs w:val="22"/>
        </w:rPr>
        <w:t xml:space="preserve">To engage with reflection at the end of the process. </w:t>
      </w:r>
    </w:p>
    <w:p w14:paraId="5E5FED42" w14:textId="06CBADE7" w:rsidR="00852A0C" w:rsidRDefault="00852A0C" w:rsidP="00852A0C">
      <w:pPr>
        <w:rPr>
          <w:rFonts w:ascii="Tahoma" w:hAnsi="Tahoma" w:cs="Tahoma"/>
        </w:rPr>
      </w:pPr>
      <w:r>
        <w:rPr>
          <w:rFonts w:ascii="Tahoma" w:hAnsi="Tahoma" w:cs="Tahoma"/>
        </w:rPr>
        <w:t xml:space="preserve">What support will be available to you: </w:t>
      </w:r>
    </w:p>
    <w:p w14:paraId="4EDB2287" w14:textId="20E57162" w:rsidR="00027E7F" w:rsidRDefault="00027E7F" w:rsidP="00852A0C">
      <w:pPr>
        <w:rPr>
          <w:rFonts w:ascii="Tahoma" w:hAnsi="Tahoma" w:cs="Tahoma"/>
        </w:rPr>
      </w:pPr>
      <w:bookmarkStart w:id="0" w:name="_Hlk126839879"/>
      <w:r>
        <w:rPr>
          <w:rFonts w:ascii="Tahoma" w:hAnsi="Tahoma" w:cs="Tahoma"/>
        </w:rPr>
        <w:t xml:space="preserve">We have a series of Mentor Support Sessions which will be scheduled on offer to the Mentors on the scheme. These sessions are facilitated by the Leads who you will be introduced to at the Launch Event. They are a safe space and forum in which you can come together and share, question and gain support from the Lead, Judicial Leadership </w:t>
      </w:r>
      <w:r w:rsidR="00FB2416">
        <w:rPr>
          <w:rFonts w:ascii="Tahoma" w:hAnsi="Tahoma" w:cs="Tahoma"/>
        </w:rPr>
        <w:t>Team,</w:t>
      </w:r>
      <w:r>
        <w:rPr>
          <w:rFonts w:ascii="Tahoma" w:hAnsi="Tahoma" w:cs="Tahoma"/>
        </w:rPr>
        <w:t xml:space="preserve"> and fellow Mentors. In turn you can use it as a platform to get advice, </w:t>
      </w:r>
      <w:r w:rsidR="00FB2416">
        <w:rPr>
          <w:rFonts w:ascii="Tahoma" w:hAnsi="Tahoma" w:cs="Tahoma"/>
        </w:rPr>
        <w:t>guidance,</w:t>
      </w:r>
      <w:r>
        <w:rPr>
          <w:rFonts w:ascii="Tahoma" w:hAnsi="Tahoma" w:cs="Tahoma"/>
        </w:rPr>
        <w:t xml:space="preserve"> and information to support your Judicial Reverse Mentoring journey.</w:t>
      </w:r>
    </w:p>
    <w:bookmarkEnd w:id="0"/>
    <w:p w14:paraId="211DF277" w14:textId="2588A917" w:rsidR="00852A0C" w:rsidRPr="00366C3A" w:rsidRDefault="00852A0C" w:rsidP="00852A0C">
      <w:pPr>
        <w:pStyle w:val="NormalWeb"/>
        <w:shd w:val="clear" w:color="auto" w:fill="FFFFFF"/>
        <w:spacing w:after="150"/>
        <w:rPr>
          <w:rFonts w:ascii="Tahoma" w:hAnsi="Tahoma" w:cs="Tahoma"/>
          <w:sz w:val="22"/>
          <w:szCs w:val="22"/>
        </w:rPr>
      </w:pPr>
      <w:r>
        <w:rPr>
          <w:rFonts w:ascii="Tahoma" w:hAnsi="Tahoma" w:cs="Tahoma"/>
          <w:sz w:val="22"/>
          <w:szCs w:val="22"/>
        </w:rPr>
        <w:t xml:space="preserve">If during the period of your reverse </w:t>
      </w:r>
      <w:r w:rsidR="00027E7F">
        <w:rPr>
          <w:rFonts w:ascii="Tahoma" w:hAnsi="Tahoma" w:cs="Tahoma"/>
          <w:sz w:val="22"/>
          <w:szCs w:val="22"/>
        </w:rPr>
        <w:t>mentoring,</w:t>
      </w:r>
      <w:r>
        <w:rPr>
          <w:rFonts w:ascii="Tahoma" w:hAnsi="Tahoma" w:cs="Tahoma"/>
          <w:sz w:val="22"/>
          <w:szCs w:val="22"/>
        </w:rPr>
        <w:t xml:space="preserve"> you have any queries or issues please contact </w:t>
      </w:r>
      <w:hyperlink r:id="rId6" w:history="1">
        <w:r w:rsidR="00B900AB" w:rsidRPr="00697B4C">
          <w:rPr>
            <w:rStyle w:val="Hyperlink"/>
            <w:rFonts w:ascii="Tahoma" w:hAnsi="Tahoma"/>
          </w:rPr>
          <w:t>JudicialLeadership@judiciary.uk</w:t>
        </w:r>
      </w:hyperlink>
    </w:p>
    <w:p w14:paraId="2D807BAC" w14:textId="77777777" w:rsidR="004D073C" w:rsidRDefault="004D073C" w:rsidP="00FB2416">
      <w:pPr>
        <w:pStyle w:val="NormalWeb"/>
        <w:shd w:val="clear" w:color="auto" w:fill="FFFFFF"/>
        <w:spacing w:after="150"/>
        <w:rPr>
          <w:rFonts w:ascii="Tahoma" w:hAnsi="Tahoma" w:cs="Tahoma"/>
          <w:b/>
          <w:bCs/>
          <w:sz w:val="22"/>
          <w:szCs w:val="22"/>
        </w:rPr>
      </w:pPr>
    </w:p>
    <w:p w14:paraId="306C4759" w14:textId="536A3BAF" w:rsidR="00FB2416" w:rsidRDefault="003F1469" w:rsidP="00FB2416">
      <w:pPr>
        <w:pStyle w:val="NormalWeb"/>
        <w:shd w:val="clear" w:color="auto" w:fill="FFFFFF"/>
        <w:spacing w:after="150"/>
        <w:rPr>
          <w:rFonts w:ascii="Tahoma" w:hAnsi="Tahoma" w:cs="Tahoma"/>
          <w:b/>
          <w:bCs/>
          <w:sz w:val="22"/>
          <w:szCs w:val="22"/>
        </w:rPr>
      </w:pPr>
      <w:r>
        <w:rPr>
          <w:rFonts w:ascii="Tahoma" w:hAnsi="Tahoma" w:cs="Tahoma"/>
          <w:b/>
          <w:bCs/>
          <w:sz w:val="22"/>
          <w:szCs w:val="22"/>
        </w:rPr>
        <w:lastRenderedPageBreak/>
        <w:t xml:space="preserve">The Judicial Reverse Mentoring Scheme: Pen Portrait </w:t>
      </w:r>
      <w:bookmarkStart w:id="1" w:name="_Hlk126840457"/>
    </w:p>
    <w:p w14:paraId="36891877" w14:textId="09F25324" w:rsidR="00BA6A91" w:rsidRPr="00FB2416" w:rsidRDefault="003F1469" w:rsidP="00FB2416">
      <w:pPr>
        <w:pStyle w:val="NormalWeb"/>
        <w:shd w:val="clear" w:color="auto" w:fill="FFFFFF"/>
        <w:spacing w:after="150"/>
        <w:rPr>
          <w:rFonts w:ascii="Tahoma" w:hAnsi="Tahoma" w:cs="Tahoma"/>
          <w:b/>
          <w:bCs/>
          <w:sz w:val="22"/>
          <w:szCs w:val="22"/>
        </w:rPr>
      </w:pPr>
      <w:r w:rsidRPr="00B26240">
        <w:rPr>
          <w:rFonts w:ascii="Tahoma" w:hAnsi="Tahoma" w:cs="Tahoma"/>
          <w:sz w:val="22"/>
          <w:szCs w:val="22"/>
        </w:rPr>
        <w:t xml:space="preserve">Please </w:t>
      </w:r>
      <w:r>
        <w:rPr>
          <w:rFonts w:ascii="Tahoma" w:hAnsi="Tahoma" w:cs="Tahoma"/>
          <w:sz w:val="22"/>
          <w:szCs w:val="22"/>
        </w:rPr>
        <w:t>complete the information below to provide information which will be used to match you with a ment</w:t>
      </w:r>
      <w:r w:rsidR="00FB2416">
        <w:rPr>
          <w:rFonts w:ascii="Tahoma" w:hAnsi="Tahoma" w:cs="Tahoma"/>
          <w:sz w:val="22"/>
          <w:szCs w:val="22"/>
        </w:rPr>
        <w:t>ee</w:t>
      </w:r>
      <w:r>
        <w:rPr>
          <w:rFonts w:ascii="Tahoma" w:hAnsi="Tahoma" w:cs="Tahoma"/>
          <w:sz w:val="22"/>
          <w:szCs w:val="22"/>
        </w:rPr>
        <w:t xml:space="preserve">. </w:t>
      </w:r>
      <w:r w:rsidR="0000781D">
        <w:rPr>
          <w:rFonts w:ascii="Tahoma" w:hAnsi="Tahoma" w:cs="Tahoma"/>
          <w:sz w:val="22"/>
          <w:szCs w:val="22"/>
        </w:rPr>
        <w:t xml:space="preserve">In order that the pairing can be done expeditiously please return this Pen Portrait </w:t>
      </w:r>
      <w:r w:rsidR="008C682F">
        <w:rPr>
          <w:rFonts w:ascii="Tahoma" w:hAnsi="Tahoma" w:cs="Tahoma"/>
          <w:sz w:val="22"/>
          <w:szCs w:val="22"/>
        </w:rPr>
        <w:t xml:space="preserve">as soon as possible &amp; at the latest </w:t>
      </w:r>
      <w:r w:rsidR="0000781D">
        <w:rPr>
          <w:rFonts w:ascii="Tahoma" w:hAnsi="Tahoma" w:cs="Tahoma"/>
          <w:sz w:val="22"/>
          <w:szCs w:val="22"/>
        </w:rPr>
        <w:t xml:space="preserve">by </w:t>
      </w:r>
      <w:r w:rsidR="0067371D">
        <w:rPr>
          <w:rFonts w:ascii="Tahoma" w:hAnsi="Tahoma" w:cs="Tahoma"/>
          <w:b/>
          <w:bCs/>
          <w:sz w:val="22"/>
          <w:szCs w:val="22"/>
        </w:rPr>
        <w:t>4</w:t>
      </w:r>
      <w:r w:rsidR="0000781D" w:rsidRPr="0000781D">
        <w:rPr>
          <w:rFonts w:ascii="Tahoma" w:hAnsi="Tahoma" w:cs="Tahoma"/>
          <w:b/>
          <w:bCs/>
          <w:sz w:val="22"/>
          <w:szCs w:val="22"/>
        </w:rPr>
        <w:t xml:space="preserve">pm on </w:t>
      </w:r>
      <w:r w:rsidR="0067371D">
        <w:rPr>
          <w:rFonts w:ascii="Tahoma" w:hAnsi="Tahoma" w:cs="Tahoma"/>
          <w:b/>
          <w:bCs/>
          <w:sz w:val="22"/>
          <w:szCs w:val="22"/>
        </w:rPr>
        <w:t>Mon</w:t>
      </w:r>
      <w:r w:rsidR="0000781D" w:rsidRPr="0000781D">
        <w:rPr>
          <w:rFonts w:ascii="Tahoma" w:hAnsi="Tahoma" w:cs="Tahoma"/>
          <w:b/>
          <w:bCs/>
          <w:sz w:val="22"/>
          <w:szCs w:val="22"/>
        </w:rPr>
        <w:t>day 2</w:t>
      </w:r>
      <w:r w:rsidR="0067371D">
        <w:rPr>
          <w:rFonts w:ascii="Tahoma" w:hAnsi="Tahoma" w:cs="Tahoma"/>
          <w:b/>
          <w:bCs/>
          <w:sz w:val="22"/>
          <w:szCs w:val="22"/>
        </w:rPr>
        <w:t>7</w:t>
      </w:r>
      <w:r w:rsidR="0000781D" w:rsidRPr="0000781D">
        <w:rPr>
          <w:rFonts w:ascii="Tahoma" w:hAnsi="Tahoma" w:cs="Tahoma"/>
          <w:b/>
          <w:bCs/>
          <w:sz w:val="22"/>
          <w:szCs w:val="22"/>
          <w:vertAlign w:val="superscript"/>
        </w:rPr>
        <w:t>th</w:t>
      </w:r>
      <w:r w:rsidR="0000781D" w:rsidRPr="0000781D">
        <w:rPr>
          <w:rFonts w:ascii="Tahoma" w:hAnsi="Tahoma" w:cs="Tahoma"/>
          <w:b/>
          <w:bCs/>
          <w:sz w:val="22"/>
          <w:szCs w:val="22"/>
        </w:rPr>
        <w:t xml:space="preserve"> </w:t>
      </w:r>
      <w:r w:rsidR="0067371D">
        <w:rPr>
          <w:rFonts w:ascii="Tahoma" w:hAnsi="Tahoma" w:cs="Tahoma"/>
          <w:b/>
          <w:bCs/>
          <w:sz w:val="22"/>
          <w:szCs w:val="22"/>
        </w:rPr>
        <w:t>February</w:t>
      </w:r>
      <w:r w:rsidR="0000781D" w:rsidRPr="0000781D">
        <w:rPr>
          <w:rFonts w:ascii="Tahoma" w:hAnsi="Tahoma" w:cs="Tahoma"/>
          <w:b/>
          <w:bCs/>
          <w:sz w:val="22"/>
          <w:szCs w:val="22"/>
        </w:rPr>
        <w:t xml:space="preserve"> 202</w:t>
      </w:r>
      <w:r w:rsidR="0067371D">
        <w:rPr>
          <w:rFonts w:ascii="Tahoma" w:hAnsi="Tahoma" w:cs="Tahoma"/>
          <w:b/>
          <w:bCs/>
          <w:sz w:val="22"/>
          <w:szCs w:val="22"/>
        </w:rPr>
        <w:t>3</w:t>
      </w:r>
      <w:r w:rsidR="0000781D">
        <w:rPr>
          <w:rFonts w:ascii="Tahoma" w:hAnsi="Tahoma" w:cs="Tahoma"/>
          <w:sz w:val="22"/>
          <w:szCs w:val="22"/>
        </w:rPr>
        <w:t xml:space="preserve">.  </w:t>
      </w:r>
    </w:p>
    <w:tbl>
      <w:tblPr>
        <w:tblStyle w:val="TableGrid"/>
        <w:tblW w:w="0" w:type="auto"/>
        <w:tblLook w:val="04A0" w:firstRow="1" w:lastRow="0" w:firstColumn="1" w:lastColumn="0" w:noHBand="0" w:noVBand="1"/>
      </w:tblPr>
      <w:tblGrid>
        <w:gridCol w:w="2405"/>
        <w:gridCol w:w="6611"/>
      </w:tblGrid>
      <w:tr w:rsidR="00852A0C" w14:paraId="5E31C0F8" w14:textId="77777777" w:rsidTr="00DB607F">
        <w:tc>
          <w:tcPr>
            <w:tcW w:w="2405" w:type="dxa"/>
          </w:tcPr>
          <w:bookmarkEnd w:id="1"/>
          <w:p w14:paraId="66D85080" w14:textId="767BF8A8" w:rsidR="004D073C" w:rsidRDefault="00852A0C" w:rsidP="00740F3F">
            <w:pPr>
              <w:pStyle w:val="NormalWeb"/>
              <w:spacing w:after="150"/>
              <w:rPr>
                <w:rFonts w:ascii="Tahoma" w:hAnsi="Tahoma" w:cs="Tahoma"/>
                <w:b/>
                <w:bCs/>
                <w:sz w:val="22"/>
                <w:szCs w:val="22"/>
              </w:rPr>
            </w:pPr>
            <w:r>
              <w:rPr>
                <w:rFonts w:ascii="Tahoma" w:hAnsi="Tahoma" w:cs="Tahoma"/>
                <w:b/>
                <w:bCs/>
                <w:sz w:val="22"/>
                <w:szCs w:val="22"/>
              </w:rPr>
              <w:t>Name</w:t>
            </w:r>
            <w:r w:rsidR="004D073C">
              <w:rPr>
                <w:rFonts w:ascii="Tahoma" w:hAnsi="Tahoma" w:cs="Tahoma"/>
                <w:b/>
                <w:bCs/>
                <w:sz w:val="22"/>
                <w:szCs w:val="22"/>
              </w:rPr>
              <w:t xml:space="preserve"> </w:t>
            </w:r>
            <w:r w:rsidR="004D073C" w:rsidRPr="004D073C">
              <w:rPr>
                <w:rFonts w:ascii="Tahoma" w:hAnsi="Tahoma" w:cs="Tahoma"/>
                <w:b/>
                <w:bCs/>
                <w:color w:val="FFFFFF" w:themeColor="background1"/>
                <w:sz w:val="22"/>
                <w:szCs w:val="22"/>
              </w:rPr>
              <w:t>xxxxxxxxxxxx</w:t>
            </w:r>
            <w:r w:rsidRPr="004D073C">
              <w:rPr>
                <w:rFonts w:ascii="Tahoma" w:hAnsi="Tahoma" w:cs="Tahoma"/>
                <w:b/>
                <w:bCs/>
                <w:color w:val="FFFFFF" w:themeColor="background1"/>
                <w:sz w:val="22"/>
                <w:szCs w:val="22"/>
              </w:rPr>
              <w:t xml:space="preserve"> </w:t>
            </w:r>
            <w:r w:rsidR="004D073C" w:rsidRPr="004D073C">
              <w:rPr>
                <w:rFonts w:ascii="Tahoma" w:hAnsi="Tahoma" w:cs="Tahoma"/>
                <w:b/>
                <w:bCs/>
                <w:color w:val="FFFFFF" w:themeColor="background1"/>
                <w:sz w:val="22"/>
                <w:szCs w:val="22"/>
              </w:rPr>
              <w:t xml:space="preserve">    </w:t>
            </w:r>
            <w:r w:rsidR="004D073C">
              <w:rPr>
                <w:rFonts w:ascii="Tahoma" w:hAnsi="Tahoma" w:cs="Tahoma"/>
                <w:b/>
                <w:bCs/>
                <w:sz w:val="22"/>
                <w:szCs w:val="22"/>
              </w:rPr>
              <w:t xml:space="preserve">                         </w:t>
            </w:r>
          </w:p>
        </w:tc>
        <w:tc>
          <w:tcPr>
            <w:tcW w:w="6611" w:type="dxa"/>
          </w:tcPr>
          <w:p w14:paraId="1395357D" w14:textId="5EDA4EDF" w:rsidR="00FB2416" w:rsidRDefault="00FB2416" w:rsidP="00740F3F">
            <w:pPr>
              <w:pStyle w:val="NormalWeb"/>
              <w:spacing w:after="150"/>
              <w:rPr>
                <w:rFonts w:ascii="Tahoma" w:hAnsi="Tahoma" w:cs="Tahoma"/>
                <w:b/>
                <w:bCs/>
                <w:sz w:val="22"/>
                <w:szCs w:val="22"/>
              </w:rPr>
            </w:pPr>
          </w:p>
        </w:tc>
      </w:tr>
      <w:tr w:rsidR="00852A0C" w14:paraId="0A9F7145" w14:textId="77777777" w:rsidTr="00DB607F">
        <w:trPr>
          <w:trHeight w:val="925"/>
        </w:trPr>
        <w:tc>
          <w:tcPr>
            <w:tcW w:w="2405" w:type="dxa"/>
          </w:tcPr>
          <w:p w14:paraId="35C4CBA7" w14:textId="2D72D477" w:rsidR="0048413F" w:rsidRDefault="003F1469" w:rsidP="0048413F">
            <w:pPr>
              <w:pStyle w:val="NormalWeb"/>
              <w:spacing w:after="150"/>
              <w:rPr>
                <w:rFonts w:ascii="Tahoma" w:hAnsi="Tahoma" w:cs="Tahoma"/>
                <w:b/>
                <w:bCs/>
                <w:sz w:val="22"/>
                <w:szCs w:val="22"/>
              </w:rPr>
            </w:pPr>
            <w:r>
              <w:rPr>
                <w:rFonts w:ascii="Tahoma" w:hAnsi="Tahoma" w:cs="Tahoma"/>
                <w:b/>
                <w:bCs/>
                <w:sz w:val="22"/>
                <w:szCs w:val="22"/>
              </w:rPr>
              <w:t xml:space="preserve">Current </w:t>
            </w:r>
            <w:r w:rsidR="00DE68F8">
              <w:rPr>
                <w:rFonts w:ascii="Tahoma" w:hAnsi="Tahoma" w:cs="Tahoma"/>
                <w:b/>
                <w:bCs/>
                <w:sz w:val="22"/>
                <w:szCs w:val="22"/>
              </w:rPr>
              <w:t>role &amp;</w:t>
            </w:r>
            <w:r w:rsidR="0000781D">
              <w:rPr>
                <w:rFonts w:ascii="Tahoma" w:hAnsi="Tahoma" w:cs="Tahoma"/>
                <w:b/>
                <w:bCs/>
                <w:sz w:val="22"/>
                <w:szCs w:val="22"/>
              </w:rPr>
              <w:t xml:space="preserve"> </w:t>
            </w:r>
            <w:r w:rsidR="00DB607F">
              <w:rPr>
                <w:rFonts w:ascii="Tahoma" w:hAnsi="Tahoma" w:cs="Tahoma"/>
                <w:b/>
                <w:bCs/>
                <w:sz w:val="22"/>
                <w:szCs w:val="22"/>
              </w:rPr>
              <w:t xml:space="preserve">relevant </w:t>
            </w:r>
            <w:r w:rsidR="0000781D">
              <w:rPr>
                <w:rFonts w:ascii="Tahoma" w:hAnsi="Tahoma" w:cs="Tahoma"/>
                <w:b/>
                <w:bCs/>
                <w:sz w:val="22"/>
                <w:szCs w:val="22"/>
              </w:rPr>
              <w:t>previous experience</w:t>
            </w:r>
          </w:p>
        </w:tc>
        <w:tc>
          <w:tcPr>
            <w:tcW w:w="6611" w:type="dxa"/>
          </w:tcPr>
          <w:p w14:paraId="56B4D756" w14:textId="77777777" w:rsidR="00852A0C" w:rsidRDefault="00852A0C" w:rsidP="00740F3F">
            <w:pPr>
              <w:pStyle w:val="NormalWeb"/>
              <w:spacing w:after="150"/>
              <w:rPr>
                <w:rFonts w:ascii="Tahoma" w:hAnsi="Tahoma" w:cs="Tahoma"/>
                <w:b/>
                <w:bCs/>
                <w:sz w:val="22"/>
                <w:szCs w:val="22"/>
              </w:rPr>
            </w:pPr>
          </w:p>
          <w:p w14:paraId="59C58C2D" w14:textId="4C32DF7F" w:rsidR="003F1469" w:rsidRDefault="003F1469" w:rsidP="00740F3F">
            <w:pPr>
              <w:pStyle w:val="NormalWeb"/>
              <w:spacing w:after="150"/>
              <w:rPr>
                <w:rFonts w:ascii="Tahoma" w:hAnsi="Tahoma" w:cs="Tahoma"/>
                <w:b/>
                <w:bCs/>
                <w:sz w:val="22"/>
                <w:szCs w:val="22"/>
              </w:rPr>
            </w:pPr>
          </w:p>
        </w:tc>
      </w:tr>
      <w:tr w:rsidR="00852A0C" w14:paraId="20931AE9" w14:textId="77777777" w:rsidTr="00DB607F">
        <w:tc>
          <w:tcPr>
            <w:tcW w:w="2405" w:type="dxa"/>
          </w:tcPr>
          <w:p w14:paraId="0FC0AA7F" w14:textId="351539D2" w:rsidR="00FB2416" w:rsidRDefault="00852A0C" w:rsidP="00740F3F">
            <w:pPr>
              <w:pStyle w:val="NormalWeb"/>
              <w:spacing w:after="150"/>
              <w:rPr>
                <w:rFonts w:ascii="Tahoma" w:hAnsi="Tahoma" w:cs="Tahoma"/>
                <w:b/>
                <w:bCs/>
                <w:sz w:val="22"/>
                <w:szCs w:val="22"/>
              </w:rPr>
            </w:pPr>
            <w:r>
              <w:rPr>
                <w:rFonts w:ascii="Tahoma" w:hAnsi="Tahoma" w:cs="Tahoma"/>
                <w:b/>
                <w:bCs/>
                <w:sz w:val="22"/>
                <w:szCs w:val="22"/>
              </w:rPr>
              <w:t xml:space="preserve">Contact details (email preferably) </w:t>
            </w:r>
          </w:p>
        </w:tc>
        <w:tc>
          <w:tcPr>
            <w:tcW w:w="6611" w:type="dxa"/>
          </w:tcPr>
          <w:p w14:paraId="6D599417" w14:textId="77777777" w:rsidR="00852A0C" w:rsidRDefault="00852A0C" w:rsidP="00740F3F">
            <w:pPr>
              <w:pStyle w:val="NormalWeb"/>
              <w:spacing w:after="150"/>
              <w:rPr>
                <w:rFonts w:ascii="Tahoma" w:hAnsi="Tahoma" w:cs="Tahoma"/>
                <w:b/>
                <w:bCs/>
                <w:sz w:val="22"/>
                <w:szCs w:val="22"/>
              </w:rPr>
            </w:pPr>
          </w:p>
        </w:tc>
      </w:tr>
      <w:tr w:rsidR="00852A0C" w14:paraId="71737B60" w14:textId="77777777" w:rsidTr="00740F3F">
        <w:tc>
          <w:tcPr>
            <w:tcW w:w="9016" w:type="dxa"/>
            <w:gridSpan w:val="2"/>
          </w:tcPr>
          <w:p w14:paraId="24518C4A" w14:textId="6D62CF1F" w:rsidR="008F5E1E" w:rsidRDefault="00852A0C" w:rsidP="00740F3F">
            <w:pPr>
              <w:pStyle w:val="NormalWeb"/>
              <w:spacing w:after="150"/>
              <w:rPr>
                <w:rFonts w:ascii="Tahoma" w:hAnsi="Tahoma" w:cs="Tahoma"/>
                <w:sz w:val="22"/>
                <w:szCs w:val="22"/>
              </w:rPr>
            </w:pPr>
            <w:r w:rsidRPr="00F67782">
              <w:rPr>
                <w:rFonts w:ascii="Tahoma" w:hAnsi="Tahoma" w:cs="Tahoma"/>
                <w:sz w:val="22"/>
                <w:szCs w:val="22"/>
              </w:rPr>
              <w:t xml:space="preserve">Please explain here why you are interested becoming </w:t>
            </w:r>
            <w:r w:rsidR="003F1469">
              <w:rPr>
                <w:rFonts w:ascii="Tahoma" w:hAnsi="Tahoma" w:cs="Tahoma"/>
                <w:sz w:val="22"/>
                <w:szCs w:val="22"/>
              </w:rPr>
              <w:t>a Mentor</w:t>
            </w:r>
            <w:r w:rsidRPr="00F67782">
              <w:rPr>
                <w:rFonts w:ascii="Tahoma" w:hAnsi="Tahoma" w:cs="Tahoma"/>
                <w:sz w:val="22"/>
                <w:szCs w:val="22"/>
              </w:rPr>
              <w:t xml:space="preserve">? </w:t>
            </w:r>
          </w:p>
          <w:p w14:paraId="2B1A5B2F" w14:textId="2D28EE4C" w:rsidR="008F5E1E" w:rsidRDefault="008F5E1E" w:rsidP="00740F3F">
            <w:pPr>
              <w:pStyle w:val="NormalWeb"/>
              <w:spacing w:after="150"/>
              <w:rPr>
                <w:rFonts w:ascii="Tahoma" w:hAnsi="Tahoma" w:cs="Tahoma"/>
                <w:sz w:val="22"/>
                <w:szCs w:val="22"/>
              </w:rPr>
            </w:pPr>
          </w:p>
          <w:p w14:paraId="01256B27" w14:textId="0EBC6B08" w:rsidR="00232F4E" w:rsidRDefault="00852A0C" w:rsidP="00740F3F">
            <w:pPr>
              <w:pStyle w:val="NormalWeb"/>
              <w:spacing w:after="150"/>
              <w:rPr>
                <w:rFonts w:ascii="Tahoma" w:hAnsi="Tahoma" w:cs="Tahoma"/>
                <w:sz w:val="22"/>
                <w:szCs w:val="22"/>
              </w:rPr>
            </w:pPr>
            <w:r w:rsidRPr="00F67782">
              <w:rPr>
                <w:rFonts w:ascii="Tahoma" w:hAnsi="Tahoma" w:cs="Tahoma"/>
                <w:sz w:val="22"/>
                <w:szCs w:val="22"/>
              </w:rPr>
              <w:t xml:space="preserve">We will match you with a mentor from a pool of </w:t>
            </w:r>
            <w:r w:rsidR="003F1469">
              <w:rPr>
                <w:rFonts w:ascii="Tahoma" w:hAnsi="Tahoma" w:cs="Tahoma"/>
                <w:sz w:val="22"/>
                <w:szCs w:val="22"/>
              </w:rPr>
              <w:t>Circuit Judges</w:t>
            </w:r>
            <w:r w:rsidRPr="00F67782">
              <w:rPr>
                <w:rFonts w:ascii="Tahoma" w:hAnsi="Tahoma" w:cs="Tahoma"/>
                <w:sz w:val="22"/>
                <w:szCs w:val="22"/>
              </w:rPr>
              <w:t xml:space="preserve">. Are there any </w:t>
            </w:r>
            <w:r w:rsidR="00B900AB" w:rsidRPr="00F67782">
              <w:rPr>
                <w:rFonts w:ascii="Tahoma" w:hAnsi="Tahoma" w:cs="Tahoma"/>
                <w:sz w:val="22"/>
                <w:szCs w:val="22"/>
              </w:rPr>
              <w:t>considerations</w:t>
            </w:r>
            <w:r w:rsidRPr="00F67782">
              <w:rPr>
                <w:rFonts w:ascii="Tahoma" w:hAnsi="Tahoma" w:cs="Tahoma"/>
                <w:sz w:val="22"/>
                <w:szCs w:val="22"/>
              </w:rPr>
              <w:t xml:space="preserve"> you would like us to bear in mind about how you are matched? </w:t>
            </w:r>
          </w:p>
          <w:p w14:paraId="0E87BABC" w14:textId="77777777" w:rsidR="00232F4E" w:rsidRDefault="00232F4E" w:rsidP="00740F3F">
            <w:pPr>
              <w:pStyle w:val="NormalWeb"/>
              <w:spacing w:after="150"/>
              <w:rPr>
                <w:rFonts w:ascii="Tahoma" w:hAnsi="Tahoma" w:cs="Tahoma"/>
                <w:sz w:val="22"/>
                <w:szCs w:val="22"/>
              </w:rPr>
            </w:pPr>
          </w:p>
          <w:p w14:paraId="4A87B918" w14:textId="3DB095C3" w:rsidR="00A558D5" w:rsidRDefault="00232F4E" w:rsidP="00232F4E">
            <w:pPr>
              <w:pStyle w:val="NormalWeb"/>
              <w:spacing w:after="150"/>
              <w:rPr>
                <w:rFonts w:ascii="Tahoma" w:hAnsi="Tahoma" w:cs="Tahoma"/>
                <w:sz w:val="22"/>
                <w:szCs w:val="22"/>
              </w:rPr>
            </w:pPr>
            <w:r>
              <w:rPr>
                <w:rFonts w:ascii="Tahoma" w:hAnsi="Tahoma" w:cs="Tahoma"/>
                <w:sz w:val="22"/>
                <w:szCs w:val="22"/>
              </w:rPr>
              <w:t>A</w:t>
            </w:r>
            <w:r w:rsidR="00986A8F">
              <w:rPr>
                <w:rFonts w:ascii="Tahoma" w:hAnsi="Tahoma" w:cs="Tahoma"/>
                <w:sz w:val="22"/>
                <w:szCs w:val="22"/>
              </w:rPr>
              <w:t>re there an</w:t>
            </w:r>
            <w:r w:rsidR="004736E8">
              <w:rPr>
                <w:rFonts w:ascii="Tahoma" w:hAnsi="Tahoma" w:cs="Tahoma"/>
                <w:sz w:val="22"/>
                <w:szCs w:val="22"/>
              </w:rPr>
              <w:t>y courts that you appear at regularly</w:t>
            </w:r>
            <w:r w:rsidR="00986A8F">
              <w:rPr>
                <w:rFonts w:ascii="Tahoma" w:hAnsi="Tahoma" w:cs="Tahoma"/>
                <w:sz w:val="22"/>
                <w:szCs w:val="22"/>
              </w:rPr>
              <w:t>? We</w:t>
            </w:r>
            <w:r w:rsidR="004736E8">
              <w:rPr>
                <w:rFonts w:ascii="Tahoma" w:hAnsi="Tahoma" w:cs="Tahoma"/>
                <w:sz w:val="22"/>
                <w:szCs w:val="22"/>
              </w:rPr>
              <w:t xml:space="preserve"> will try to avoid pairing you with a judge from those </w:t>
            </w:r>
            <w:r w:rsidR="00DE68F8">
              <w:rPr>
                <w:rFonts w:ascii="Tahoma" w:hAnsi="Tahoma" w:cs="Tahoma"/>
                <w:sz w:val="22"/>
                <w:szCs w:val="22"/>
              </w:rPr>
              <w:t>courts,</w:t>
            </w:r>
            <w:r w:rsidR="00895840">
              <w:rPr>
                <w:rFonts w:ascii="Tahoma" w:hAnsi="Tahoma" w:cs="Tahoma"/>
                <w:sz w:val="22"/>
                <w:szCs w:val="22"/>
              </w:rPr>
              <w:t xml:space="preserve"> but this cannot be guaranteed</w:t>
            </w:r>
            <w:r w:rsidR="004736E8">
              <w:rPr>
                <w:rFonts w:ascii="Tahoma" w:hAnsi="Tahoma" w:cs="Tahoma"/>
                <w:sz w:val="22"/>
                <w:szCs w:val="22"/>
              </w:rPr>
              <w:t>.</w:t>
            </w:r>
          </w:p>
          <w:p w14:paraId="22C503C0" w14:textId="77777777" w:rsidR="00A558D5" w:rsidRPr="00F67782" w:rsidRDefault="00A558D5" w:rsidP="00740F3F">
            <w:pPr>
              <w:pStyle w:val="NormalWeb"/>
              <w:spacing w:after="150"/>
              <w:rPr>
                <w:rFonts w:ascii="Tahoma" w:hAnsi="Tahoma" w:cs="Tahoma"/>
                <w:sz w:val="22"/>
                <w:szCs w:val="22"/>
              </w:rPr>
            </w:pPr>
          </w:p>
          <w:p w14:paraId="7CBD1ADD" w14:textId="77777777" w:rsidR="00A558D5" w:rsidRDefault="008F5E1E" w:rsidP="0000781D">
            <w:pPr>
              <w:pStyle w:val="NormalWeb"/>
              <w:spacing w:after="150"/>
              <w:rPr>
                <w:rStyle w:val="Hyperlink"/>
                <w:rFonts w:ascii="Tahoma" w:hAnsi="Tahoma"/>
              </w:rPr>
            </w:pPr>
            <w:r>
              <w:rPr>
                <w:rFonts w:ascii="Tahoma" w:hAnsi="Tahoma" w:cs="Tahoma"/>
                <w:sz w:val="22"/>
                <w:szCs w:val="22"/>
              </w:rPr>
              <w:t>O</w:t>
            </w:r>
            <w:r w:rsidR="00852A0C" w:rsidRPr="00852A0C">
              <w:rPr>
                <w:rFonts w:ascii="Tahoma" w:hAnsi="Tahoma" w:cs="Tahoma"/>
                <w:sz w:val="22"/>
                <w:szCs w:val="22"/>
              </w:rPr>
              <w:t xml:space="preserve">nce </w:t>
            </w:r>
            <w:r w:rsidR="00C4348E">
              <w:rPr>
                <w:rFonts w:ascii="Tahoma" w:hAnsi="Tahoma" w:cs="Tahoma"/>
                <w:sz w:val="22"/>
                <w:szCs w:val="22"/>
              </w:rPr>
              <w:t>c</w:t>
            </w:r>
            <w:r w:rsidR="00852A0C" w:rsidRPr="00852A0C">
              <w:rPr>
                <w:rFonts w:ascii="Tahoma" w:hAnsi="Tahoma" w:cs="Tahoma"/>
                <w:sz w:val="22"/>
                <w:szCs w:val="22"/>
              </w:rPr>
              <w:t>omplete</w:t>
            </w:r>
            <w:r>
              <w:rPr>
                <w:rFonts w:ascii="Tahoma" w:hAnsi="Tahoma" w:cs="Tahoma"/>
                <w:sz w:val="22"/>
                <w:szCs w:val="22"/>
              </w:rPr>
              <w:t>,</w:t>
            </w:r>
            <w:r w:rsidR="00852A0C" w:rsidRPr="00852A0C">
              <w:rPr>
                <w:rFonts w:ascii="Tahoma" w:hAnsi="Tahoma" w:cs="Tahoma"/>
                <w:sz w:val="22"/>
                <w:szCs w:val="22"/>
              </w:rPr>
              <w:t xml:space="preserve"> please email this form to</w:t>
            </w:r>
            <w:r w:rsidR="00852A0C" w:rsidRPr="00852A0C">
              <w:rPr>
                <w:rFonts w:ascii="Tahoma" w:hAnsi="Tahoma" w:cs="Tahoma"/>
              </w:rPr>
              <w:t xml:space="preserve"> </w:t>
            </w:r>
            <w:hyperlink r:id="rId7" w:history="1">
              <w:r w:rsidR="000C7878" w:rsidRPr="00140AAF">
                <w:rPr>
                  <w:rStyle w:val="Hyperlink"/>
                  <w:rFonts w:ascii="Tahoma" w:hAnsi="Tahoma"/>
                </w:rPr>
                <w:t>JudicialLeadership@judiciary.uk</w:t>
              </w:r>
            </w:hyperlink>
          </w:p>
          <w:p w14:paraId="6182C95A" w14:textId="164F56AE" w:rsidR="00FB2416" w:rsidRPr="00FB2416" w:rsidRDefault="00FB2416" w:rsidP="0000781D">
            <w:pPr>
              <w:pStyle w:val="NormalWeb"/>
              <w:spacing w:after="150"/>
              <w:rPr>
                <w:rFonts w:ascii="Tahoma" w:hAnsi="Tahoma"/>
                <w:color w:val="0000FF"/>
                <w:u w:val="single"/>
              </w:rPr>
            </w:pPr>
          </w:p>
        </w:tc>
      </w:tr>
    </w:tbl>
    <w:p w14:paraId="3FEA16B6" w14:textId="51FAA69B" w:rsidR="0067371D" w:rsidRPr="00FB2416" w:rsidRDefault="00FB2416" w:rsidP="004207EB">
      <w:pPr>
        <w:rPr>
          <w:rFonts w:ascii="Tahoma" w:hAnsi="Tahoma" w:cs="Tahoma"/>
          <w:bCs/>
        </w:rPr>
      </w:pPr>
      <w:bookmarkStart w:id="2" w:name="_Hlk126840033"/>
      <w:r>
        <w:rPr>
          <w:rFonts w:ascii="Tahoma" w:hAnsi="Tahoma" w:cs="Tahoma"/>
          <w:bCs/>
        </w:rPr>
        <w:t xml:space="preserve">Your personal details will be treated in the strictest confidence, however, to aid the matching process please note that information supplied throughout this form will be shared with your potential Peer Mentee. </w:t>
      </w:r>
    </w:p>
    <w:bookmarkEnd w:id="2"/>
    <w:p w14:paraId="51E92CCB" w14:textId="3729212A" w:rsidR="004207EB" w:rsidRPr="000846DA" w:rsidRDefault="004207EB" w:rsidP="004207EB">
      <w:pPr>
        <w:rPr>
          <w:rFonts w:ascii="Arial" w:hAnsi="Arial" w:cs="Arial"/>
          <w:sz w:val="20"/>
          <w:szCs w:val="20"/>
        </w:rPr>
      </w:pPr>
      <w:r w:rsidRPr="000846DA">
        <w:rPr>
          <w:rFonts w:ascii="Tahoma" w:hAnsi="Tahoma" w:cs="Tahoma"/>
          <w:b/>
          <w:bCs/>
          <w:sz w:val="20"/>
          <w:szCs w:val="20"/>
        </w:rPr>
        <w:t>DATA PRIVICY</w:t>
      </w:r>
    </w:p>
    <w:p w14:paraId="79684208" w14:textId="1C1035C6" w:rsidR="004207EB" w:rsidRPr="000846DA" w:rsidRDefault="004207EB" w:rsidP="004207EB">
      <w:pPr>
        <w:jc w:val="both"/>
        <w:rPr>
          <w:rFonts w:ascii="Tahoma" w:hAnsi="Tahoma" w:cs="Tahoma"/>
        </w:rPr>
      </w:pPr>
      <w:r w:rsidRPr="000846DA">
        <w:rPr>
          <w:rFonts w:ascii="Tahoma" w:hAnsi="Tahoma" w:cs="Tahoma"/>
        </w:rPr>
        <w:t xml:space="preserve">The personal information you provide will be used to match you with a </w:t>
      </w:r>
      <w:r>
        <w:rPr>
          <w:rFonts w:ascii="Tahoma" w:hAnsi="Tahoma" w:cs="Tahoma"/>
        </w:rPr>
        <w:t>Reverse</w:t>
      </w:r>
      <w:r w:rsidRPr="000846DA">
        <w:rPr>
          <w:rFonts w:ascii="Tahoma" w:hAnsi="Tahoma" w:cs="Tahoma"/>
        </w:rPr>
        <w:t xml:space="preserve"> Ment</w:t>
      </w:r>
      <w:r>
        <w:rPr>
          <w:rFonts w:ascii="Tahoma" w:hAnsi="Tahoma" w:cs="Tahoma"/>
        </w:rPr>
        <w:t xml:space="preserve">ee. </w:t>
      </w:r>
      <w:r w:rsidRPr="000846DA">
        <w:rPr>
          <w:rFonts w:ascii="Tahoma" w:hAnsi="Tahoma" w:cs="Tahoma"/>
        </w:rPr>
        <w:t xml:space="preserve">It will be kept on a secure network and will only be accessed by the Leadership Development and Talent Team within the Judicial Office. Information provided will be retained for twelve months after the end of your mentoring, so that the scheme can be evaluated. If you no longer wish to be available to the scheme your personal data will be deleted. You can find more information about how judicial HR processes personal data here: </w:t>
      </w:r>
    </w:p>
    <w:p w14:paraId="2FBA2864" w14:textId="3F0F3C27" w:rsidR="004207EB" w:rsidRDefault="004D073C" w:rsidP="004207EB">
      <w:pPr>
        <w:jc w:val="both"/>
        <w:rPr>
          <w:rFonts w:ascii="Tahoma" w:hAnsi="Tahoma" w:cs="Tahoma"/>
        </w:rPr>
      </w:pPr>
      <w:hyperlink r:id="rId8" w:history="1">
        <w:r w:rsidR="004207EB" w:rsidRPr="000846DA">
          <w:rPr>
            <w:rFonts w:ascii="Tahoma" w:hAnsi="Tahoma" w:cs="Tahoma"/>
            <w:u w:val="single"/>
          </w:rPr>
          <w:t>Judicial Intranet | Data Privacy Notices (judiciary.uk</w:t>
        </w:r>
      </w:hyperlink>
      <w:r w:rsidR="004207EB">
        <w:rPr>
          <w:rFonts w:ascii="Tahoma" w:hAnsi="Tahoma" w:cs="Tahoma"/>
        </w:rPr>
        <w:t xml:space="preserve">). </w:t>
      </w:r>
      <w:r w:rsidR="004207EB" w:rsidRPr="000846DA">
        <w:rPr>
          <w:rFonts w:ascii="Tahoma" w:hAnsi="Tahoma" w:cs="Tahoma"/>
        </w:rPr>
        <w:t> </w:t>
      </w:r>
    </w:p>
    <w:p w14:paraId="52DF94BF" w14:textId="5BBFF258" w:rsidR="004207EB" w:rsidRPr="000846DA" w:rsidRDefault="004207EB" w:rsidP="004207EB">
      <w:pPr>
        <w:rPr>
          <w:rFonts w:ascii="Tahoma" w:hAnsi="Tahoma" w:cs="Tahoma"/>
          <w:b/>
          <w:bCs/>
          <w:sz w:val="20"/>
          <w:szCs w:val="20"/>
        </w:rPr>
      </w:pPr>
      <w:r w:rsidRPr="000846DA">
        <w:rPr>
          <w:rFonts w:ascii="Tahoma" w:hAnsi="Tahoma" w:cs="Tahoma"/>
          <w:b/>
          <w:bCs/>
          <w:sz w:val="20"/>
          <w:szCs w:val="20"/>
        </w:rPr>
        <w:t>PEER MENT</w:t>
      </w:r>
      <w:r w:rsidR="00FB2416">
        <w:rPr>
          <w:rFonts w:ascii="Tahoma" w:hAnsi="Tahoma" w:cs="Tahoma"/>
          <w:b/>
          <w:bCs/>
          <w:sz w:val="20"/>
          <w:szCs w:val="20"/>
        </w:rPr>
        <w:t>OR</w:t>
      </w:r>
      <w:r w:rsidRPr="000846DA">
        <w:rPr>
          <w:rFonts w:ascii="Tahoma" w:hAnsi="Tahoma" w:cs="Tahoma"/>
          <w:b/>
          <w:bCs/>
          <w:sz w:val="20"/>
          <w:szCs w:val="20"/>
        </w:rPr>
        <w:t xml:space="preserve"> DECLARATION</w:t>
      </w:r>
    </w:p>
    <w:p w14:paraId="665A405F" w14:textId="77777777" w:rsidR="004207EB" w:rsidRPr="000846DA" w:rsidRDefault="004207EB" w:rsidP="004207EB">
      <w:pPr>
        <w:rPr>
          <w:rFonts w:ascii="Tahoma" w:hAnsi="Tahoma" w:cs="Tahoma"/>
        </w:rPr>
      </w:pPr>
      <w:r w:rsidRPr="000846DA">
        <w:rPr>
          <w:rFonts w:ascii="Tahoma" w:hAnsi="Tahoma" w:cs="Tahoma"/>
        </w:rPr>
        <w:t xml:space="preserve">If matched: </w:t>
      </w:r>
    </w:p>
    <w:p w14:paraId="2258C603" w14:textId="31CAFD75" w:rsidR="00DC4873" w:rsidRPr="004D073C" w:rsidRDefault="004207EB" w:rsidP="004D073C">
      <w:pPr>
        <w:spacing w:line="240" w:lineRule="auto"/>
        <w:jc w:val="both"/>
        <w:rPr>
          <w:rFonts w:ascii="Tahoma" w:hAnsi="Tahoma" w:cs="Tahoma"/>
        </w:rPr>
      </w:pPr>
      <w:bookmarkStart w:id="3" w:name="_Hlk126840090"/>
      <w:r w:rsidRPr="000846DA">
        <w:rPr>
          <w:rFonts w:ascii="Tahoma" w:hAnsi="Tahoma" w:cs="Tahoma"/>
        </w:rPr>
        <w:t xml:space="preserve">I confirm my willingness to retain all information disclosed to me </w:t>
      </w:r>
      <w:r w:rsidR="00FB2416" w:rsidRPr="000846DA">
        <w:rPr>
          <w:rFonts w:ascii="Tahoma" w:hAnsi="Tahoma" w:cs="Tahoma"/>
        </w:rPr>
        <w:t>during</w:t>
      </w:r>
      <w:r w:rsidRPr="000846DA">
        <w:rPr>
          <w:rFonts w:ascii="Tahoma" w:hAnsi="Tahoma" w:cs="Tahoma"/>
        </w:rPr>
        <w:t xml:space="preserve"> any Mentoring discussion confidential</w:t>
      </w:r>
      <w:r w:rsidR="00DE68F8">
        <w:rPr>
          <w:rFonts w:ascii="Tahoma" w:hAnsi="Tahoma" w:cs="Tahoma"/>
        </w:rPr>
        <w:t>ly</w:t>
      </w:r>
      <w:r w:rsidRPr="000846DA">
        <w:rPr>
          <w:rFonts w:ascii="Tahoma" w:hAnsi="Tahoma" w:cs="Tahoma"/>
        </w:rPr>
        <w:t xml:space="preserve"> sa</w:t>
      </w:r>
      <w:r w:rsidR="00DE68F8">
        <w:rPr>
          <w:rFonts w:ascii="Tahoma" w:hAnsi="Tahoma" w:cs="Tahoma"/>
        </w:rPr>
        <w:t>f</w:t>
      </w:r>
      <w:r w:rsidRPr="000846DA">
        <w:rPr>
          <w:rFonts w:ascii="Tahoma" w:hAnsi="Tahoma" w:cs="Tahoma"/>
        </w:rPr>
        <w:t xml:space="preserve">e in the exceptional circumstances described in the Guidance. </w:t>
      </w:r>
      <w:bookmarkEnd w:id="3"/>
    </w:p>
    <w:sectPr w:rsidR="00DC4873" w:rsidRPr="004D0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C3F43"/>
    <w:multiLevelType w:val="hybridMultilevel"/>
    <w:tmpl w:val="322E5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0C"/>
    <w:rsid w:val="0000781D"/>
    <w:rsid w:val="00027E7F"/>
    <w:rsid w:val="0009731E"/>
    <w:rsid w:val="000C7878"/>
    <w:rsid w:val="00111745"/>
    <w:rsid w:val="0019139E"/>
    <w:rsid w:val="00232F4E"/>
    <w:rsid w:val="003720C6"/>
    <w:rsid w:val="003F1469"/>
    <w:rsid w:val="004207EB"/>
    <w:rsid w:val="004268F2"/>
    <w:rsid w:val="004736E8"/>
    <w:rsid w:val="0048413F"/>
    <w:rsid w:val="00485B57"/>
    <w:rsid w:val="004D073C"/>
    <w:rsid w:val="00587C7B"/>
    <w:rsid w:val="005A263E"/>
    <w:rsid w:val="005D5A4E"/>
    <w:rsid w:val="0067371D"/>
    <w:rsid w:val="0068338D"/>
    <w:rsid w:val="006B68DF"/>
    <w:rsid w:val="00852A0C"/>
    <w:rsid w:val="00895840"/>
    <w:rsid w:val="008C682F"/>
    <w:rsid w:val="008F5E1E"/>
    <w:rsid w:val="00986A8F"/>
    <w:rsid w:val="00A55293"/>
    <w:rsid w:val="00A558D5"/>
    <w:rsid w:val="00B900AB"/>
    <w:rsid w:val="00BA6A91"/>
    <w:rsid w:val="00C4348E"/>
    <w:rsid w:val="00CC11B1"/>
    <w:rsid w:val="00CE6E5F"/>
    <w:rsid w:val="00D74B85"/>
    <w:rsid w:val="00DB607F"/>
    <w:rsid w:val="00DC4873"/>
    <w:rsid w:val="00DE68F8"/>
    <w:rsid w:val="00F23A54"/>
    <w:rsid w:val="00FB24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48C8"/>
  <w15:chartTrackingRefBased/>
  <w15:docId w15:val="{72A643AF-83A0-4836-A04B-E3539E1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A0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5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A0C"/>
    <w:rPr>
      <w:color w:val="0000FF"/>
      <w:u w:val="single"/>
    </w:rPr>
  </w:style>
  <w:style w:type="character" w:styleId="CommentReference">
    <w:name w:val="annotation reference"/>
    <w:basedOn w:val="DefaultParagraphFont"/>
    <w:uiPriority w:val="99"/>
    <w:semiHidden/>
    <w:unhideWhenUsed/>
    <w:rsid w:val="00852A0C"/>
    <w:rPr>
      <w:sz w:val="16"/>
      <w:szCs w:val="16"/>
    </w:rPr>
  </w:style>
  <w:style w:type="paragraph" w:styleId="CommentText">
    <w:name w:val="annotation text"/>
    <w:basedOn w:val="Normal"/>
    <w:link w:val="CommentTextChar"/>
    <w:uiPriority w:val="99"/>
    <w:semiHidden/>
    <w:unhideWhenUsed/>
    <w:rsid w:val="00852A0C"/>
    <w:pPr>
      <w:spacing w:line="240" w:lineRule="auto"/>
    </w:pPr>
    <w:rPr>
      <w:sz w:val="20"/>
      <w:szCs w:val="20"/>
    </w:rPr>
  </w:style>
  <w:style w:type="character" w:customStyle="1" w:styleId="CommentTextChar">
    <w:name w:val="Comment Text Char"/>
    <w:basedOn w:val="DefaultParagraphFont"/>
    <w:link w:val="CommentText"/>
    <w:uiPriority w:val="99"/>
    <w:semiHidden/>
    <w:rsid w:val="00852A0C"/>
    <w:rPr>
      <w:sz w:val="20"/>
      <w:szCs w:val="20"/>
    </w:rPr>
  </w:style>
  <w:style w:type="paragraph" w:styleId="BalloonText">
    <w:name w:val="Balloon Text"/>
    <w:basedOn w:val="Normal"/>
    <w:link w:val="BalloonTextChar"/>
    <w:uiPriority w:val="99"/>
    <w:semiHidden/>
    <w:unhideWhenUsed/>
    <w:rsid w:val="00852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0C"/>
    <w:rPr>
      <w:rFonts w:ascii="Segoe UI" w:hAnsi="Segoe UI" w:cs="Segoe UI"/>
      <w:sz w:val="18"/>
      <w:szCs w:val="18"/>
    </w:rPr>
  </w:style>
  <w:style w:type="character" w:styleId="UnresolvedMention">
    <w:name w:val="Unresolved Mention"/>
    <w:basedOn w:val="DefaultParagraphFont"/>
    <w:uiPriority w:val="99"/>
    <w:semiHidden/>
    <w:unhideWhenUsed/>
    <w:rsid w:val="00852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judiciary.uk/data-privacy-notices/" TargetMode="External"/><Relationship Id="rId3" Type="http://schemas.openxmlformats.org/officeDocument/2006/relationships/settings" Target="settings.xml"/><Relationship Id="rId7" Type="http://schemas.openxmlformats.org/officeDocument/2006/relationships/hyperlink" Target="mailto:JudicialLeadership@judiciary.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icialLeadership@judiciary.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McKerrow, Iain (Judicial Office)</dc:creator>
  <cp:keywords/>
  <dc:description/>
  <cp:lastModifiedBy>Thurgood-Banton, Vanessa (Judicial Office)</cp:lastModifiedBy>
  <cp:revision>6</cp:revision>
  <cp:lastPrinted>2022-05-17T10:31:00Z</cp:lastPrinted>
  <dcterms:created xsi:type="dcterms:W3CDTF">2022-05-19T10:31:00Z</dcterms:created>
  <dcterms:modified xsi:type="dcterms:W3CDTF">2023-02-09T13:12:00Z</dcterms:modified>
</cp:coreProperties>
</file>